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i/>
          <w:color w:val="00B050"/>
          <w:sz w:val="36"/>
          <w:szCs w:val="36"/>
        </w:rPr>
      </w:pPr>
      <w:r w:rsidRPr="0005316C">
        <w:rPr>
          <w:b/>
          <w:i/>
          <w:color w:val="00B050"/>
          <w:sz w:val="36"/>
          <w:szCs w:val="36"/>
        </w:rPr>
        <w:t>ПАМЯТКА ДЛЯ РОДИТЕЛЕЙ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i/>
          <w:color w:val="00B050"/>
          <w:sz w:val="36"/>
          <w:szCs w:val="36"/>
        </w:rPr>
      </w:pPr>
      <w:r w:rsidRPr="0005316C">
        <w:rPr>
          <w:b/>
          <w:i/>
          <w:color w:val="00B050"/>
          <w:sz w:val="36"/>
          <w:szCs w:val="36"/>
        </w:rPr>
        <w:t>О ПРОВЕДЕНИИ ВАКЦИНАЦИИ ПРОТИВ ГРИППА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center"/>
        <w:rPr>
          <w:i/>
          <w:color w:val="C00000"/>
          <w:sz w:val="36"/>
          <w:szCs w:val="36"/>
        </w:rPr>
      </w:pPr>
      <w:r w:rsidRPr="0005316C">
        <w:rPr>
          <w:i/>
          <w:color w:val="C00000"/>
          <w:sz w:val="36"/>
          <w:szCs w:val="36"/>
        </w:rPr>
        <w:t xml:space="preserve">Внимание! 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center"/>
        <w:rPr>
          <w:i/>
          <w:color w:val="C00000"/>
          <w:sz w:val="36"/>
          <w:szCs w:val="36"/>
        </w:rPr>
      </w:pPr>
      <w:r w:rsidRPr="0005316C">
        <w:rPr>
          <w:i/>
          <w:color w:val="C00000"/>
          <w:sz w:val="36"/>
          <w:szCs w:val="36"/>
        </w:rPr>
        <w:t>Заболеваемость гриппом у детей в 4–5 раз превышает таковую у взрослых, течение болезни характеризуется частым возникновением опасных осложнений.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1. Профилактическая эффективность вакцинации составляет 70–90%.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2. Вирусы гриппа постоянно меняются, поэтому рекомендуется проходить вакцинацию ежегодно. Каждый год ученые создают вакцину на основе вирусов гриппа, которые вероятнее всего станут причиной гриппа в текущем году.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3. Иммунитет после введения вакцины формируется в течение двух недель и сохраняется в течение года.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4. После прививки не может быть кашля, насморка или диареи (поноса).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5. Вакцинированный человек не заразен для окружающих.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 xml:space="preserve">6. После введения вакцины, в первые три дня возможны </w:t>
      </w:r>
      <w:proofErr w:type="spellStart"/>
      <w:r w:rsidRPr="0005316C">
        <w:rPr>
          <w:color w:val="002060"/>
          <w:sz w:val="32"/>
          <w:szCs w:val="32"/>
        </w:rPr>
        <w:t>постпрививочные</w:t>
      </w:r>
      <w:proofErr w:type="spellEnd"/>
      <w:r w:rsidRPr="0005316C">
        <w:rPr>
          <w:color w:val="002060"/>
          <w:sz w:val="32"/>
          <w:szCs w:val="32"/>
        </w:rPr>
        <w:t xml:space="preserve"> реакции: недомогание, повышение температуры тела; болезненность, уплотнение и / или </w:t>
      </w:r>
      <w:proofErr w:type="spellStart"/>
      <w:r w:rsidRPr="0005316C">
        <w:rPr>
          <w:color w:val="002060"/>
          <w:sz w:val="32"/>
          <w:szCs w:val="32"/>
        </w:rPr>
        <w:t>покранение</w:t>
      </w:r>
      <w:proofErr w:type="spellEnd"/>
      <w:r w:rsidRPr="0005316C">
        <w:rPr>
          <w:color w:val="002060"/>
          <w:sz w:val="32"/>
          <w:szCs w:val="32"/>
        </w:rPr>
        <w:t xml:space="preserve"> в месте укола. Это нормальные реакции, они не являются осложнением или побочным действием. Обычно эти реакции слабо выражены и проходят самостоятельно.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7. Развитие какого-либо заболевания в раннем или отдаленном периоде после прививки не свидетельствует о том, что это заболевание спровоцировано или вызвано вакциной.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jc w:val="both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8. Прививка против гриппа защищает только от гриппа и не защищает от других острых вирусных инфекций.</w:t>
      </w:r>
    </w:p>
    <w:p w:rsidR="0005316C" w:rsidRPr="0005316C" w:rsidRDefault="0005316C" w:rsidP="0005316C">
      <w:pPr>
        <w:pStyle w:val="a3"/>
        <w:shd w:val="clear" w:color="auto" w:fill="FFFFFF"/>
        <w:spacing w:before="0" w:beforeAutospacing="0" w:after="167" w:afterAutospacing="0"/>
        <w:rPr>
          <w:color w:val="002060"/>
          <w:sz w:val="32"/>
          <w:szCs w:val="32"/>
        </w:rPr>
      </w:pPr>
      <w:r w:rsidRPr="0005316C">
        <w:rPr>
          <w:color w:val="002060"/>
          <w:sz w:val="32"/>
          <w:szCs w:val="32"/>
        </w:rPr>
        <w:t>9. Прививка не может способствовать более частым простудам в последующем и снижению иммунитета.</w:t>
      </w:r>
    </w:p>
    <w:p w:rsidR="00803DE4" w:rsidRDefault="00803DE4"/>
    <w:sectPr w:rsidR="00803DE4" w:rsidSect="0005316C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316C"/>
    <w:rsid w:val="0005316C"/>
    <w:rsid w:val="0080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2019-10-22T06:25:00Z</dcterms:created>
  <dcterms:modified xsi:type="dcterms:W3CDTF">2019-10-22T06:28:00Z</dcterms:modified>
</cp:coreProperties>
</file>